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b/>
          <w:sz w:val="36"/>
          <w:u w:val="single" w:color="auto"/>
          <w:rtl w:val="off"/>
        </w:rPr>
      </w:pPr>
      <w:r>
        <w:rPr>
          <w:lang w:eastAsia="ko-KR"/>
          <w:rFonts w:hint="eastAsia"/>
          <w:b/>
          <w:color w:val="FF0000"/>
          <w:sz w:val="36"/>
          <w:u w:val="single" w:color="auto"/>
          <w:rtl w:val="off"/>
        </w:rPr>
        <w:t>아래 내용을 참고해서 작성 바랍니다.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입 사 지 원 서</w:t>
      </w:r>
    </w:p>
    <w:p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800"/>
        <w:gridCol w:w="1468"/>
        <w:gridCol w:w="851"/>
        <w:gridCol w:w="1276"/>
        <w:gridCol w:w="850"/>
        <w:gridCol w:w="1574"/>
        <w:gridCol w:w="813"/>
        <w:gridCol w:w="1439"/>
      </w:tblGrid>
      <w:tr>
        <w:trPr>
          <w:trHeight w:val="624" w:hRule="atLeast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지원       분야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OOO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lt1" w:themeFillShade="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희망     근무지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여의도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lt1" w:themeFillShade="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지원      경로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추천/모집공고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lt1" w:themeFillShade="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입사           가능일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 xml:space="preserve"> 기본 인적사항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800"/>
        <w:gridCol w:w="880"/>
        <w:gridCol w:w="1864"/>
        <w:gridCol w:w="1276"/>
        <w:gridCol w:w="2693"/>
        <w:gridCol w:w="1559"/>
      </w:tblGrid>
      <w:tr>
        <w:trPr>
          <w:trHeight w:val="540" w:hRule="atLeast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성 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한 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fldChar w:fldCharType="begin"/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instrText xml:space="preserve"> HYPERLINK "mailto:xxxx@naver.com" </w:instrTex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fldChar w:fldCharType="separate"/>
            </w:r>
            <w:r>
              <w:rPr>
                <w:rStyle w:val="affff8"/>
                <w:rFonts w:ascii="맑은 고딕" w:eastAsia="맑은 고딕" w:hAnsi="맑은 고딕" w:cs="굴림" w:hint="eastAsia"/>
                <w:sz w:val="18"/>
                <w:szCs w:val="20"/>
                <w:kern w:val="0"/>
              </w:rPr>
              <w:t>xxxx</w:t>
            </w:r>
            <w:r>
              <w:rPr>
                <w:rStyle w:val="affff8"/>
                <w:rFonts w:ascii="맑은 고딕" w:eastAsia="맑은 고딕" w:hAnsi="맑은 고딕" w:cs="굴림" w:hint="eastAsia"/>
                <w:sz w:val="18"/>
                <w:szCs w:val="20"/>
                <w:kern w:val="0"/>
              </w:rPr>
              <w:t>@</w:t>
            </w:r>
            <w:r>
              <w:rPr>
                <w:rStyle w:val="affff8"/>
                <w:lang w:eastAsia="ko-KR"/>
                <w:rFonts w:ascii="맑은 고딕" w:eastAsia="맑은 고딕" w:hAnsi="맑은 고딕" w:cs="굴림"/>
                <w:sz w:val="18"/>
                <w:szCs w:val="20"/>
                <w:kern w:val="0"/>
                <w:rtl w:val="off"/>
              </w:rPr>
              <w:t>naver.com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fldChar w:fldCharType="end"/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  <w:rtl w:val="off"/>
              </w:rPr>
              <w:t>(연락 가능 메일)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hint="eastAsia"/>
                <w:b/>
                <w:noProof/>
                <w:sz w:val="36"/>
              </w:rPr>
              <w:t>사진</w:t>
            </w:r>
          </w:p>
        </w:tc>
      </w:tr>
      <w:tr>
        <w:trPr>
          <w:trHeight w:val="540" w:hRule="atLeast"/>
        </w:trPr>
        <w:tc>
          <w:tcPr>
            <w:tcW w:w="80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한 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연락처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010-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xxxx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-2576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40" w:hRule="atLeast"/>
        </w:trPr>
        <w:tc>
          <w:tcPr>
            <w:tcW w:w="80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영 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180"/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L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ee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생년월일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9년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일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40" w:hRule="atLeast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주소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서울특별시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xxx</w:t>
            </w:r>
          </w:p>
        </w:tc>
      </w:tr>
      <w:tr>
        <w:trPr>
          <w:trHeight w:val="399" w:hRule="atLeast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보훈대상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여/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20"/>
                <w:kern w:val="0"/>
              </w:rPr>
              <w:t>장애인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여/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부</w:t>
            </w:r>
          </w:p>
        </w:tc>
      </w:tr>
    </w:tbl>
    <w:p>
      <w:pPr>
        <w:kinsoku w:val="off"/>
        <w:wordWrap/>
        <w:overflowPunct w:val="off"/>
        <w:snapToGrid w:val="0"/>
        <w:rPr>
          <w:sz w:val="2"/>
          <w:szCs w:val="2"/>
        </w:rPr>
      </w:pPr>
    </w:p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rFonts w:hint="eastAsia"/>
          <w:b/>
          <w:szCs w:val="20"/>
        </w:rPr>
        <w:t>2. 학력사항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1985"/>
        <w:gridCol w:w="1984"/>
        <w:gridCol w:w="1701"/>
        <w:gridCol w:w="1086"/>
        <w:gridCol w:w="1134"/>
        <w:gridCol w:w="1182"/>
      </w:tblGrid>
      <w:tr>
        <w:trPr>
          <w:trHeight w:val="348" w:hRule="atLeas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기간(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년,월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,일)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학교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전공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평점/만점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소재지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  <w:kern w:val="0"/>
              </w:rPr>
              <w:t>졸업여부</w:t>
            </w:r>
          </w:p>
        </w:tc>
      </w:tr>
      <w:tr>
        <w:trPr>
          <w:trHeight w:val="348" w:hRule="atLeas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20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.09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20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 xml:space="preserve"> 경영대학원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MBA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4.0/4.3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서울특별시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졸업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19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.03 ~ 19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대학교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전산학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3.46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4.5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서울특별시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졸업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19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.03 ~ 19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고등학교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졸업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　</w:t>
            </w:r>
          </w:p>
        </w:tc>
      </w:tr>
    </w:tbl>
    <w:p>
      <w:pPr>
        <w:kinsoku w:val="off"/>
        <w:wordWrap/>
        <w:overflowPunct w:val="off"/>
        <w:snapToGrid w:val="0"/>
        <w:rPr>
          <w:b/>
          <w:sz w:val="2"/>
          <w:szCs w:val="2"/>
        </w:rPr>
      </w:pPr>
    </w:p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rFonts w:hint="eastAsia"/>
          <w:b/>
          <w:szCs w:val="20"/>
        </w:rPr>
        <w:t xml:space="preserve">3. </w:t>
      </w:r>
      <w:r>
        <w:rPr>
          <w:rFonts w:hint="eastAsia"/>
          <w:b/>
          <w:szCs w:val="20"/>
        </w:rPr>
        <w:t xml:space="preserve">경력사항 </w:t>
      </w:r>
      <w:r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 xml:space="preserve">총 경력 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26</w:t>
      </w:r>
      <w:r>
        <w:rPr>
          <w:rFonts w:hint="eastAsia"/>
          <w:b/>
          <w:szCs w:val="20"/>
        </w:rPr>
        <w:t xml:space="preserve">년 </w:t>
      </w:r>
      <w:r>
        <w:rPr>
          <w:b/>
          <w:szCs w:val="20"/>
        </w:rPr>
        <w:t xml:space="preserve">  </w:t>
      </w:r>
      <w:r>
        <w:rPr>
          <w:rFonts w:hint="eastAsia"/>
          <w:b/>
          <w:szCs w:val="20"/>
        </w:rPr>
        <w:t xml:space="preserve">월 </w:t>
      </w:r>
      <w:r>
        <w:rPr>
          <w:b/>
          <w:szCs w:val="20"/>
        </w:rPr>
        <w:t xml:space="preserve">  </w:t>
      </w:r>
      <w:r>
        <w:rPr>
          <w:rFonts w:hint="eastAsia"/>
          <w:b/>
          <w:szCs w:val="20"/>
        </w:rPr>
        <w:t xml:space="preserve">일 </w:t>
      </w:r>
      <w:r>
        <w:rPr>
          <w:b/>
          <w:szCs w:val="20"/>
        </w:rPr>
        <w:t xml:space="preserve"> ( </w:t>
      </w:r>
      <w:r>
        <w:rPr>
          <w:rFonts w:hint="eastAsia"/>
          <w:b/>
          <w:szCs w:val="20"/>
        </w:rPr>
        <w:t>★전체경력사항을 기재 해 주시기 바랍니다.</w:t>
      </w:r>
      <w:r>
        <w:rPr>
          <w:b/>
          <w:szCs w:val="20"/>
        </w:rPr>
        <w:t>)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2231"/>
        <w:gridCol w:w="1682"/>
        <w:gridCol w:w="1952"/>
        <w:gridCol w:w="3311"/>
      </w:tblGrid>
      <w:tr>
        <w:trPr>
          <w:cantSplit/>
          <w:trHeight w:val="348" w:hRule="atLeast"/>
        </w:trPr>
        <w:tc>
          <w:tcPr>
            <w:tcW w:w="2231" w:type="dxa"/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기간(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년,월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,일)</w:t>
            </w:r>
          </w:p>
        </w:tc>
        <w:tc>
          <w:tcPr>
            <w:tcW w:w="1682" w:type="dxa"/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회사명</w:t>
            </w:r>
          </w:p>
        </w:tc>
        <w:tc>
          <w:tcPr>
            <w:tcW w:w="1952" w:type="dxa"/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부서명/직위(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년차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311" w:type="dxa"/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담당업무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016.09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.26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2020.12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.31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정보시스템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공금융사업팀/이사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M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016.03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2016.0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9.23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IT본부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/전문위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원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M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011.01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2016.0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2.28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네트웍스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금융사업부/부장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PM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010.09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.01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2010.12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.31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IT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/이사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007.05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2010.03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.05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소프트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/수석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004.02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.16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2007.04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.30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/부장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</w:t>
            </w:r>
          </w:p>
        </w:tc>
      </w:tr>
      <w:tr>
        <w:trPr>
          <w:cantSplit/>
          <w:trHeight w:val="348" w:hRule="atLeast"/>
        </w:trPr>
        <w:tc>
          <w:tcPr>
            <w:tcW w:w="2231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9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.01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.16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~ 20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>.12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.31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데이타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/차장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운영,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kern w:val="0"/>
              </w:rPr>
              <w:t>컨설팅</w:t>
            </w:r>
          </w:p>
        </w:tc>
      </w:tr>
    </w:tbl>
    <w:p>
      <w:pPr>
        <w:kinsoku w:val="off"/>
        <w:wordWrap/>
        <w:overflowPunct w:val="off"/>
        <w:snapToGrid w:val="0"/>
        <w:rPr>
          <w:b/>
          <w:sz w:val="2"/>
          <w:szCs w:val="2"/>
        </w:rPr>
      </w:pPr>
    </w:p>
    <w:p>
      <w:pPr>
        <w:autoSpaceDE/>
        <w:autoSpaceDN/>
        <w:widowControl/>
        <w:wordWrap/>
        <w:rPr>
          <w:b/>
          <w:szCs w:val="20"/>
        </w:rPr>
      </w:pPr>
      <w:r>
        <w:rPr>
          <w:b/>
          <w:szCs w:val="20"/>
        </w:rPr>
        <w:br w:type="page"/>
      </w:r>
    </w:p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rFonts w:hint="eastAsia"/>
          <w:b/>
          <w:szCs w:val="20"/>
        </w:rPr>
        <w:t>4</w:t>
      </w:r>
      <w:r>
        <w:rPr>
          <w:lang w:eastAsia="ko-KR"/>
          <w:rFonts w:hint="eastAsia"/>
          <w:b/>
          <w:szCs w:val="20"/>
          <w:rtl w:val="off"/>
        </w:rPr>
        <w:t>.</w:t>
      </w:r>
      <w:r>
        <w:rPr>
          <w:rFonts w:hint="eastAsia"/>
          <w:b/>
          <w:szCs w:val="20"/>
        </w:rPr>
        <w:t xml:space="preserve"> 자격증 및 전산활용 능력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2089"/>
        <w:gridCol w:w="771"/>
        <w:gridCol w:w="1818"/>
        <w:gridCol w:w="1985"/>
        <w:gridCol w:w="998"/>
        <w:gridCol w:w="1411"/>
      </w:tblGrid>
      <w:tr>
        <w:trPr>
          <w:trHeight w:val="348" w:hRule="atLeast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자격증명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등급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취득년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/월/일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발급기관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OA활용</w:t>
            </w:r>
          </w:p>
        </w:tc>
      </w:tr>
      <w:tr>
        <w:trPr>
          <w:trHeight w:val="348" w:hRule="atLeast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정보처리기사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20XX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/10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/20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한국산업인력공단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EXCEL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상</w:t>
            </w:r>
          </w:p>
        </w:tc>
      </w:tr>
      <w:tr>
        <w:trPr>
          <w:trHeight w:val="348" w:hRule="atLeast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증권투자상담사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/06/19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금융투자협회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WORD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중</w:t>
            </w:r>
          </w:p>
        </w:tc>
      </w:tr>
      <w:tr>
        <w:trPr>
          <w:trHeight w:val="348" w:hRule="atLeast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파생상품투자상담사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/10/12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금융투자협회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PPT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상</w:t>
            </w:r>
          </w:p>
        </w:tc>
      </w:tr>
      <w:tr>
        <w:trPr>
          <w:trHeight w:val="348" w:hRule="atLeast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기타            프로그램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998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</w:tbl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b/>
          <w:szCs w:val="20"/>
        </w:rPr>
        <w:t>5</w:t>
      </w:r>
      <w:r>
        <w:rPr>
          <w:rFonts w:hint="eastAsia"/>
          <w:b/>
          <w:szCs w:val="20"/>
        </w:rPr>
        <w:t xml:space="preserve">. </w:t>
      </w:r>
      <w:r>
        <w:rPr>
          <w:rFonts w:hint="eastAsia"/>
          <w:b/>
          <w:szCs w:val="20"/>
        </w:rPr>
        <w:t>외국어 능력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2268"/>
        <w:gridCol w:w="1843"/>
        <w:gridCol w:w="2410"/>
        <w:gridCol w:w="2551"/>
      </w:tblGrid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외국어명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점수/등급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취득년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/월/일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시행기관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영어(토익)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rtl w:val="off"/>
              </w:rPr>
              <w:t>OOO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</w:tbl>
    <w:p>
      <w:pPr>
        <w:kinsoku w:val="off"/>
        <w:wordWrap/>
        <w:overflowPunct w:val="off"/>
        <w:snapToGrid w:val="0"/>
        <w:rPr>
          <w:b/>
          <w:sz w:val="2"/>
          <w:szCs w:val="2"/>
        </w:rPr>
      </w:pPr>
    </w:p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b/>
          <w:szCs w:val="20"/>
        </w:rPr>
        <w:t>6</w:t>
      </w:r>
      <w:r>
        <w:rPr>
          <w:rFonts w:hint="eastAsia"/>
          <w:b/>
          <w:szCs w:val="20"/>
        </w:rPr>
        <w:t>.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병역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1560"/>
        <w:gridCol w:w="1300"/>
        <w:gridCol w:w="1300"/>
        <w:gridCol w:w="2300"/>
        <w:gridCol w:w="2612"/>
      </w:tblGrid>
      <w:tr>
        <w:trPr>
          <w:trHeight w:val="348" w:hRule="atLeas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군별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병과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계급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복무기간(년/월/일)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미필 및 면제사유</w:t>
            </w:r>
          </w:p>
        </w:tc>
      </w:tr>
      <w:tr>
        <w:trPr>
          <w:trHeight w:val="348" w:hRule="atLeas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육군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전산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병장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‘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/06/18 ~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‘</w:t>
            </w:r>
            <w:r>
              <w:rPr>
                <w:lang w:eastAsia="ko-KR"/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/10/29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N/A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</w:tbl>
    <w:p>
      <w:pPr>
        <w:kinsoku w:val="off"/>
        <w:wordWrap/>
        <w:overflowPunct w:val="off"/>
        <w:snapToGrid w:val="0"/>
        <w:rPr>
          <w:b/>
          <w:sz w:val="2"/>
          <w:szCs w:val="2"/>
        </w:rPr>
      </w:pPr>
    </w:p>
    <w:p>
      <w:pPr>
        <w:kinsoku w:val="off"/>
        <w:wordWrap/>
        <w:overflowPunct w:val="off"/>
        <w:snapToGrid w:val="0"/>
        <w:rPr>
          <w:b/>
          <w:szCs w:val="20"/>
        </w:rPr>
      </w:pPr>
      <w:r>
        <w:rPr>
          <w:b/>
          <w:szCs w:val="20"/>
        </w:rPr>
        <w:t>7</w:t>
      </w:r>
      <w:r>
        <w:rPr>
          <w:rFonts w:hint="eastAsia"/>
          <w:b/>
          <w:szCs w:val="20"/>
        </w:rPr>
        <w:t>. 교육이수 사항</w:t>
      </w:r>
    </w:p>
    <w:tbl>
      <w:tblPr>
        <w:tblW w:w="9072" w:type="dxa"/>
        <w:tblInd w:w="-5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2268"/>
        <w:gridCol w:w="2552"/>
        <w:gridCol w:w="2410"/>
        <w:gridCol w:w="1842"/>
      </w:tblGrid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교육기간(년/월/일)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교육명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교육기관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비고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2000.04~08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e-Biz컨설턴트 아카데미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정보산업연합회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2001.2(3일)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PM 전략 과정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정보산업연합회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2002.03~07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경영컨설턴트 과정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성균관대/IBS컨설팅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2003.03(2일)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멘토양성과정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포스데이타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2006.02(3일)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RTE기반 혁신전략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한국생산성본부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kinsoku w:val="off"/>
        <w:wordWrap/>
        <w:overflowPunct w:val="off"/>
        <w:snapToGrid w:val="0"/>
        <w:rPr>
          <w:b/>
          <w:sz w:val="2"/>
          <w:szCs w:val="2"/>
        </w:rPr>
      </w:pPr>
    </w:p>
    <w:p>
      <w:pPr>
        <w:autoSpaceDE/>
        <w:autoSpaceDN/>
        <w:widowControl/>
        <w:wordWrap/>
        <w:rPr>
          <w:b/>
          <w:szCs w:val="20"/>
        </w:rPr>
      </w:pPr>
    </w:p>
    <w:p>
      <w:pPr>
        <w:autoSpaceDE/>
        <w:autoSpaceDN/>
        <w:widowControl/>
        <w:wordWrap/>
        <w:rPr>
          <w:b/>
          <w:szCs w:val="20"/>
        </w:rPr>
      </w:pPr>
      <w:r>
        <w:rPr>
          <w:b/>
          <w:szCs w:val="20"/>
        </w:rPr>
        <w:br w:type="page"/>
      </w: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  <w:r>
        <w:rPr>
          <w:lang w:eastAsia="ko-KR"/>
          <w:rFonts w:hint="eastAsia"/>
          <w:b/>
          <w:szCs w:val="20"/>
          <w:rtl w:val="off"/>
        </w:rPr>
        <w:t>8. 경력사항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2768"/>
        <w:gridCol w:w="1305"/>
        <w:gridCol w:w="1782"/>
        <w:gridCol w:w="716"/>
        <w:gridCol w:w="828"/>
        <w:gridCol w:w="1103"/>
        <w:gridCol w:w="1344"/>
      </w:tblGrid>
      <w:tr>
        <w:trPr>
          <w:trHeight w:val="430" w:hRule="atLeast"/>
        </w:trPr>
        <w:tc>
          <w:tcPr>
            <w:tcW w:w="2768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프로젝트명</w:t>
            </w:r>
            <w:r>
              <w:rPr>
                <w:rFonts w:eastAsia="돋움체" w:hint="eastAsia"/>
                <w:b/>
              </w:rPr>
              <w:t xml:space="preserve"> (</w:t>
            </w:r>
            <w:r>
              <w:rPr>
                <w:rFonts w:eastAsia="돋움체" w:hint="eastAsia"/>
                <w:b/>
              </w:rPr>
              <w:t>업무명</w:t>
            </w:r>
            <w:r>
              <w:rPr>
                <w:rFonts w:eastAsia="돋움체" w:hint="eastAsia"/>
                <w:b/>
              </w:rPr>
              <w:t>)</w:t>
            </w:r>
          </w:p>
        </w:tc>
        <w:tc>
          <w:tcPr>
            <w:tcW w:w="1305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진행기간</w:t>
            </w:r>
          </w:p>
        </w:tc>
        <w:tc>
          <w:tcPr>
            <w:tcW w:w="1782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발주처</w:t>
            </w:r>
          </w:p>
        </w:tc>
        <w:tc>
          <w:tcPr>
            <w:tcW w:w="716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OS</w:t>
            </w:r>
          </w:p>
        </w:tc>
        <w:tc>
          <w:tcPr>
            <w:tcW w:w="828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언어</w:t>
            </w:r>
          </w:p>
        </w:tc>
        <w:tc>
          <w:tcPr>
            <w:tcW w:w="1103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DBMS</w:t>
            </w:r>
          </w:p>
        </w:tc>
        <w:tc>
          <w:tcPr>
            <w:tcW w:w="1344" w:type="dxa"/>
            <w:shd w:val="pct10" w:color="FFFF00" w:fill="E0E0E0"/>
            <w:vAlign w:val="center"/>
          </w:tcPr>
          <w:p>
            <w:pPr>
              <w:snapToGrid w:val="0"/>
              <w:jc w:val="center"/>
              <w:spacing w:after="40" w:before="40" w:line="120" w:lineRule="atLeast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수행역할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차세대 시스템 구축 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2019.04 ~ 2020.03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박스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LINUX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M</w:t>
            </w:r>
          </w:p>
        </w:tc>
      </w:tr>
      <w:tr>
        <w:trPr>
          <w:trHeight w:val="1002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주거래은행 사업 컨설팅(ISP)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2018.02 ~ 2018.07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공단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UNIX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M</w:t>
            </w:r>
          </w:p>
        </w:tc>
      </w:tr>
      <w:tr>
        <w:trPr>
          <w:trHeight w:val="1002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주거래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선행사업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2017.12 ~ 2018.01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XX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공단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UNIX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사업지원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주거래은행 제안 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2017.07 ~ 2017.10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은행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PM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차세대시스템 구축 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2016.09 ~ 2017.06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은행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UNIX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PM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포털 구축 ISP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2016.07 ~ 2018.08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고용정보원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컨설턴트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금융사기방지솔루션개발(FDS)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2015.01 ~ 2015.04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동양네트웍스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LIUNX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MARIA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PM</w:t>
            </w:r>
          </w:p>
        </w:tc>
      </w:tr>
      <w:tr>
        <w:trPr>
          <w:trHeight w:val="1002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주거래 은행 구축사업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2013.01 ~ 2014.07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공단</w:t>
            </w:r>
          </w:p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은행)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UNIX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PM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국제회계기준(IFRS) 시스템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구축사업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2011.07 ~ 2012.03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주택금융공사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UNIX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PM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rtl w:val="off"/>
              </w:rPr>
              <w:t>OOO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통합에 따른 정보전략계획수립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(ISP)</w:t>
            </w:r>
          </w:p>
        </w:tc>
        <w:tc>
          <w:tcPr>
            <w:tcW w:w="1305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2010.04~2010.08</w:t>
            </w:r>
          </w:p>
        </w:tc>
        <w:tc>
          <w:tcPr>
            <w:tcW w:w="1782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/>
                <w:color w:val="000000"/>
                <w:sz w:val="18"/>
                <w:szCs w:val="18"/>
                <w:rtl w:val="off"/>
              </w:rPr>
              <w:t>OO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-</w:t>
            </w:r>
          </w:p>
        </w:tc>
        <w:tc>
          <w:tcPr>
            <w:tcW w:w="1344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컨설턴트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IFRS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PreSales</w:t>
            </w:r>
          </w:p>
        </w:tc>
        <w:tc>
          <w:tcPr>
            <w:tcW w:w="1305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2009.01~2010.03</w:t>
            </w:r>
          </w:p>
        </w:tc>
        <w:tc>
          <w:tcPr>
            <w:tcW w:w="1782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은행, 보험 등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AIX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금융(AP) 컨설팅실 실장</w:t>
            </w:r>
          </w:p>
        </w:tc>
      </w:tr>
      <w:tr>
        <w:trPr>
          <w:trHeight w:val="541" w:hRule="atLeas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정보전략계획수립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(ISP)</w:t>
            </w:r>
          </w:p>
        </w:tc>
        <w:tc>
          <w:tcPr>
            <w:tcW w:w="1305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2008.11~2009.02</w:t>
            </w:r>
          </w:p>
        </w:tc>
        <w:tc>
          <w:tcPr>
            <w:tcW w:w="1782" w:type="dxa"/>
            <w:vAlign w:val="center"/>
          </w:tcPr>
          <w:p>
            <w:pPr>
              <w:pStyle w:val="aa"/>
              <w:autoSpaceDE w:val="off"/>
              <w:autoSpaceDN w:val="off"/>
              <w:widowControl w:val="off"/>
              <w:wordWrap w:val="off"/>
              <w:jc w:val="center"/>
              <w:spacing w:after="160" w:afterAutospacing="0" w:before="0" w:beforeAutospacing="0" w:line="259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/>
                <w:color w:val="000000"/>
                <w:sz w:val="18"/>
                <w:szCs w:val="18"/>
                <w:rtl w:val="off"/>
              </w:rPr>
              <w:t>OO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AIX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Java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spacing w:before="40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Oracle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after="160" w:before="0"/>
              <w:rPr>
                <w:rFonts w:ascii="맑은 고딕" w:eastAsia="맑은 고딕" w:hAnsi="맑은 고딕" w:cs="굴림"/>
                <w:b w:val="0"/>
                <w:bCs w:val="0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 w:val="18"/>
                <w:szCs w:val="18"/>
                <w:kern w:val="0"/>
              </w:rPr>
              <w:t>프로젝트 총괄</w:t>
            </w:r>
          </w:p>
        </w:tc>
      </w:tr>
    </w:tbl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  <w:r>
        <w:rPr>
          <w:lang w:eastAsia="ko-KR"/>
          <w:b/>
          <w:szCs w:val="20"/>
          <w:rtl w:val="off"/>
        </w:rPr>
        <w:t>9. 자기소개서</w:t>
      </w:r>
    </w:p>
    <w:p>
      <w:pPr>
        <w:autoSpaceDE/>
        <w:autoSpaceDN/>
        <w:widowControl/>
        <w:wordWrap/>
        <w:rPr>
          <w:lang w:eastAsia="ko-KR"/>
          <w:rFonts w:hint="eastAsia"/>
          <w:b/>
          <w:color w:val="FF0000"/>
          <w:szCs w:val="20"/>
          <w:u w:val="single" w:color="auto"/>
          <w:rtl w:val="off"/>
        </w:rPr>
      </w:pPr>
      <w:r>
        <w:rPr>
          <w:lang w:eastAsia="ko-KR"/>
          <w:rFonts w:hint="eastAsia"/>
          <w:b/>
          <w:color w:val="FF0000"/>
          <w:szCs w:val="20"/>
          <w:u w:val="single" w:color="auto"/>
          <w:rtl w:val="off"/>
        </w:rPr>
        <w:t>지원동기, 경력, 희망 업무, 성격, 장단점 등 자유롭게 1페이지 이내 기술</w:t>
      </w: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autoSpaceDE/>
        <w:autoSpaceDN/>
        <w:widowControl/>
        <w:wordWrap/>
        <w:rPr>
          <w:lang w:eastAsia="ko-KR"/>
          <w:rFonts w:hint="eastAsia"/>
          <w:b/>
          <w:szCs w:val="20"/>
          <w:rtl w:val="off"/>
        </w:rPr>
      </w:pPr>
    </w:p>
    <w:p>
      <w:pPr>
        <w:ind w:left="0" w:right="0" w:firstLine="12"/>
        <w:kinsoku w:val="off"/>
        <w:wordWrap/>
        <w:overflowPunct w:val="off"/>
        <w:snapToGrid w:val="0"/>
        <w:jc w:val="center"/>
        <w:rPr>
          <w:b/>
          <w:szCs w:val="20"/>
        </w:rPr>
      </w:pPr>
      <w:r>
        <w:rPr>
          <w:rFonts w:hint="eastAsia"/>
          <w:b/>
          <w:szCs w:val="20"/>
        </w:rPr>
        <w:t>위에</w:t>
      </w:r>
      <w:r>
        <w:rPr>
          <w:b/>
          <w:szCs w:val="20"/>
        </w:rPr>
        <w:t xml:space="preserve"> 기재한 사항은 사실과 틀림이 없음을 확인합니다.</w:t>
      </w:r>
    </w:p>
    <w:p>
      <w:pPr>
        <w:kinsoku w:val="off"/>
        <w:wordWrap/>
        <w:overflowPunct w:val="off"/>
        <w:snapToGrid w:val="0"/>
        <w:jc w:val="center"/>
        <w:rPr>
          <w:b/>
          <w:szCs w:val="20"/>
        </w:rPr>
      </w:pPr>
      <w:r>
        <w:rPr>
          <w:b/>
          <w:szCs w:val="20"/>
        </w:rPr>
        <w:t>202</w:t>
      </w:r>
      <w:r>
        <w:rPr>
          <w:lang w:eastAsia="ko-KR"/>
          <w:b/>
          <w:szCs w:val="20"/>
          <w:rtl w:val="off"/>
        </w:rPr>
        <w:t>x</w:t>
      </w:r>
      <w:r>
        <w:rPr>
          <w:b/>
          <w:szCs w:val="20"/>
        </w:rPr>
        <w:t xml:space="preserve">년 </w:t>
      </w:r>
      <w:r>
        <w:rPr>
          <w:lang w:eastAsia="ko-KR"/>
          <w:b/>
          <w:szCs w:val="20"/>
          <w:rtl w:val="off"/>
        </w:rPr>
        <w:t>x</w:t>
      </w:r>
      <w:r>
        <w:rPr>
          <w:b/>
          <w:szCs w:val="20"/>
        </w:rPr>
        <w:t xml:space="preserve">월 </w:t>
      </w:r>
      <w:r>
        <w:rPr>
          <w:rFonts w:hint="eastAsia"/>
          <w:b/>
          <w:szCs w:val="20"/>
        </w:rPr>
        <w:t>x</w:t>
      </w:r>
      <w:r>
        <w:rPr>
          <w:b/>
          <w:szCs w:val="20"/>
        </w:rPr>
        <w:t xml:space="preserve">일   </w:t>
      </w:r>
      <w:r>
        <w:rPr>
          <w:b/>
          <w:szCs w:val="20"/>
        </w:rPr>
        <w:t>지원자 :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O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O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O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(인)</w:t>
      </w:r>
    </w:p>
    <w:sectPr>
      <w:pgSz w:w="11906" w:h="16838"/>
      <w:pgMar w:top="1440" w:right="1701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8"/>
    </w:pPr>
    <w:r>
      <w:rPr>
        <w:rFonts w:ascii="함초롬돋움" w:eastAsia="함초롬돋움" w:hAnsi="함초롬돋움" w:cs="함초롬돋움" w:hint="eastAsia"/>
      </w:rPr>
      <w:t>Finance&amp;Future</w:t>
    </w:r>
    <w:r>
      <w:rPr>
        <w:lang w:eastAsia="ko-KR"/>
        <w:rFonts w:ascii="함초롬돋움" w:eastAsia="함초롬돋움" w:hAnsi="함초롬돋움" w:cs="함초롬돋움" w:hint="eastAsia"/>
        <w:rtl w:val="off"/>
      </w:rPr>
      <w:t xml:space="preserve"> 입사지원서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87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basedOn w:val="a"/>
    <w:next w:val="a"/>
    <w:link w:val="Char"/>
    <w:qFormat/>
    <w:pPr>
      <w:outlineLvl w:val="0"/>
      <w:jc w:val="center"/>
      <w:spacing w:after="120" w:before="24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styleId="a6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7"/>
  </w:style>
  <w:style w:type="paragraph" w:customStyle="1" w:styleId="a8">
    <w:name w:val="머리말"/>
    <w:basedOn w:val="a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sz w:val="18"/>
      <w:szCs w:val="18"/>
      <w:kern w:val="0"/>
    </w:rPr>
  </w:style>
  <w:style w:type="paragraph" w:styleId="a9">
    <w:name w:val="Balloon Text"/>
    <w:uiPriority w:val="99"/>
    <w:basedOn w:val="a"/>
    <w:link w:val="Char2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ffff8">
    <w:name w:val="Hyperlink"/>
    <w:uiPriority w:val="99"/>
    <w:basedOn w:val="a3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Comtec</dc:creator>
  <cp:keywords/>
  <dc:description/>
  <cp:lastModifiedBy>yongs</cp:lastModifiedBy>
  <cp:revision>1</cp:revision>
  <dcterms:created xsi:type="dcterms:W3CDTF">2020-12-31T11:39:00Z</dcterms:created>
  <dcterms:modified xsi:type="dcterms:W3CDTF">2021-06-21T07:39:23Z</dcterms:modified>
  <cp:version>1000.0100.01</cp:version>
</cp:coreProperties>
</file>